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91D0" w14:textId="172EEE1C" w:rsidR="00C227C2" w:rsidRDefault="00C227C2" w:rsidP="00C227C2">
      <w:pPr>
        <w:spacing w:line="240" w:lineRule="auto"/>
        <w:contextualSpacing/>
        <w:jc w:val="center"/>
        <w:rPr>
          <w:rFonts w:ascii="Times New Roman" w:hAnsi="Times New Roman" w:cs="Times New Roman"/>
        </w:rPr>
      </w:pPr>
      <w:r>
        <w:rPr>
          <w:rFonts w:ascii="Times New Roman" w:hAnsi="Times New Roman" w:cs="Times New Roman"/>
        </w:rPr>
        <w:t>May 2025 Prayer Calendar Scriptures</w:t>
      </w:r>
    </w:p>
    <w:p w14:paraId="35C735CC" w14:textId="77777777" w:rsidR="00C227C2" w:rsidRDefault="00C227C2" w:rsidP="00C227C2">
      <w:pPr>
        <w:spacing w:line="240" w:lineRule="auto"/>
        <w:contextualSpacing/>
        <w:jc w:val="center"/>
        <w:rPr>
          <w:rFonts w:ascii="Times New Roman" w:hAnsi="Times New Roman" w:cs="Times New Roman"/>
        </w:rPr>
      </w:pPr>
    </w:p>
    <w:p w14:paraId="3F12BE1A" w14:textId="5F911BD5" w:rsidR="00C227C2" w:rsidRDefault="00C227C2" w:rsidP="00C227C2">
      <w:pPr>
        <w:spacing w:line="240" w:lineRule="auto"/>
        <w:contextualSpacing/>
        <w:jc w:val="both"/>
        <w:rPr>
          <w:rFonts w:ascii="Times New Roman" w:hAnsi="Times New Roman" w:cs="Times New Roman"/>
        </w:rPr>
      </w:pPr>
      <w:r>
        <w:rPr>
          <w:rFonts w:ascii="Times New Roman" w:hAnsi="Times New Roman" w:cs="Times New Roman"/>
          <w:u w:val="single"/>
        </w:rPr>
        <w:t>__DAY_</w:t>
      </w:r>
    </w:p>
    <w:p w14:paraId="18DE6C5F" w14:textId="77777777" w:rsidR="00C227C2" w:rsidRDefault="00C227C2" w:rsidP="00C227C2">
      <w:pPr>
        <w:pStyle w:val="ListParagraph"/>
        <w:numPr>
          <w:ilvl w:val="0"/>
          <w:numId w:val="1"/>
        </w:numPr>
        <w:spacing w:after="0" w:line="240" w:lineRule="auto"/>
        <w:rPr>
          <w:rFonts w:ascii="Times New Roman" w:eastAsia="Times New Roman" w:hAnsi="Times New Roman" w:cs="Times New Roman"/>
          <w:kern w:val="0"/>
          <w14:ligatures w14:val="none"/>
        </w:rPr>
      </w:pPr>
      <w:r w:rsidRPr="00C227C2">
        <w:rPr>
          <w:rFonts w:ascii="Times New Roman" w:eastAsia="Times New Roman" w:hAnsi="Times New Roman" w:cs="Times New Roman"/>
          <w:b/>
          <w:bCs/>
          <w:kern w:val="0"/>
          <w14:ligatures w14:val="none"/>
        </w:rPr>
        <w:t xml:space="preserve">1 John 1:7 (NIV2011) </w:t>
      </w:r>
      <w:r w:rsidRPr="00C227C2">
        <w:rPr>
          <w:rFonts w:ascii="Times New Roman" w:eastAsia="Times New Roman" w:hAnsi="Times New Roman" w:cs="Times New Roman"/>
          <w:kern w:val="0"/>
          <w14:ligatures w14:val="none"/>
        </w:rPr>
        <w:br/>
      </w:r>
      <w:r w:rsidRPr="00C227C2">
        <w:rPr>
          <w:rFonts w:ascii="Times New Roman" w:eastAsia="Times New Roman" w:hAnsi="Times New Roman" w:cs="Times New Roman"/>
          <w:color w:val="000000"/>
          <w:kern w:val="0"/>
          <w:vertAlign w:val="superscript"/>
          <w14:ligatures w14:val="none"/>
        </w:rPr>
        <w:t xml:space="preserve">7 </w:t>
      </w:r>
      <w:r w:rsidRPr="00C227C2">
        <w:rPr>
          <w:rFonts w:ascii="Times New Roman" w:eastAsia="Times New Roman" w:hAnsi="Times New Roman" w:cs="Times New Roman"/>
          <w:kern w:val="0"/>
          <w14:ligatures w14:val="none"/>
        </w:rPr>
        <w:t xml:space="preserve"> But if we walk in the light, as he is in the light, we have fellowship with one another, and the blood of Jesus, his Son, purifies us from all sin. </w:t>
      </w:r>
    </w:p>
    <w:p w14:paraId="6A83D7CF" w14:textId="7E666827" w:rsidR="00C227C2" w:rsidRPr="00C227C2" w:rsidRDefault="00C227C2" w:rsidP="00C227C2">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1 John 2:2 (NIV2011) </w:t>
      </w:r>
      <w:r>
        <w:br/>
      </w:r>
      <w:r>
        <w:rPr>
          <w:color w:val="000000"/>
          <w:vertAlign w:val="superscript"/>
        </w:rPr>
        <w:t xml:space="preserve">2 </w:t>
      </w:r>
      <w:r>
        <w:t> He is the atoning sacrifice for our sins, and not only for ours but also for the sins of the whole world.</w:t>
      </w:r>
    </w:p>
    <w:p w14:paraId="5A1B92C7" w14:textId="732AE032" w:rsidR="008B7C5C" w:rsidRPr="008B7C5C" w:rsidRDefault="008B7C5C" w:rsidP="00C227C2">
      <w:pPr>
        <w:pStyle w:val="ListParagraph"/>
        <w:numPr>
          <w:ilvl w:val="0"/>
          <w:numId w:val="1"/>
        </w:numPr>
        <w:spacing w:after="0" w:line="240" w:lineRule="auto"/>
        <w:rPr>
          <w:rFonts w:ascii="Times New Roman" w:eastAsia="Times New Roman" w:hAnsi="Times New Roman" w:cs="Times New Roman"/>
          <w:kern w:val="0"/>
          <w14:ligatures w14:val="none"/>
        </w:rPr>
      </w:pPr>
      <w:r w:rsidRPr="00C227C2">
        <w:rPr>
          <w:rFonts w:ascii="Times New Roman" w:eastAsia="Times New Roman" w:hAnsi="Times New Roman" w:cs="Times New Roman"/>
          <w:b/>
          <w:bCs/>
          <w:kern w:val="0"/>
          <w14:ligatures w14:val="none"/>
        </w:rPr>
        <w:t xml:space="preserve">1 Peter 1:16 (NIV2011) </w:t>
      </w:r>
      <w:r w:rsidRPr="00C227C2">
        <w:rPr>
          <w:rFonts w:ascii="Times New Roman" w:eastAsia="Times New Roman" w:hAnsi="Times New Roman" w:cs="Times New Roman"/>
          <w:kern w:val="0"/>
          <w14:ligatures w14:val="none"/>
        </w:rPr>
        <w:br/>
      </w:r>
      <w:r w:rsidRPr="00C227C2">
        <w:rPr>
          <w:rFonts w:ascii="Times New Roman" w:eastAsia="Times New Roman" w:hAnsi="Times New Roman" w:cs="Times New Roman"/>
          <w:color w:val="000000"/>
          <w:kern w:val="0"/>
          <w:vertAlign w:val="superscript"/>
          <w14:ligatures w14:val="none"/>
        </w:rPr>
        <w:t xml:space="preserve">16 </w:t>
      </w:r>
      <w:r w:rsidRPr="00C227C2">
        <w:rPr>
          <w:rFonts w:ascii="Times New Roman" w:eastAsia="Times New Roman" w:hAnsi="Times New Roman" w:cs="Times New Roman"/>
          <w:kern w:val="0"/>
          <w14:ligatures w14:val="none"/>
        </w:rPr>
        <w:t> for it is written: “Be holy, because I am holy.”</w:t>
      </w:r>
    </w:p>
    <w:p w14:paraId="15700680" w14:textId="2782A5B3" w:rsidR="00C227C2" w:rsidRPr="00C227C2" w:rsidRDefault="00C227C2" w:rsidP="00C227C2">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1 John 3:8 (NIV2011) </w:t>
      </w:r>
      <w:r>
        <w:br/>
      </w:r>
      <w:r>
        <w:rPr>
          <w:color w:val="000000"/>
          <w:vertAlign w:val="superscript"/>
        </w:rPr>
        <w:t xml:space="preserve">8 </w:t>
      </w:r>
      <w:r>
        <w:t> The one who does what is sinful is of the devil, because the devil has been sinning from the beginning. The reason the Son of God appeared was to destroy the devil’s work.</w:t>
      </w:r>
    </w:p>
    <w:p w14:paraId="07417D63" w14:textId="2F0986DF" w:rsidR="00C227C2" w:rsidRPr="00C227C2" w:rsidRDefault="00C227C2" w:rsidP="00C227C2">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1 Timothy 2:5 (NIV2011) </w:t>
      </w:r>
      <w:r>
        <w:br/>
      </w:r>
      <w:r>
        <w:rPr>
          <w:color w:val="000000"/>
          <w:vertAlign w:val="superscript"/>
        </w:rPr>
        <w:t xml:space="preserve">5 </w:t>
      </w:r>
      <w:r>
        <w:t> For there is one God and one mediator between God and mankind, the man Christ Jesus,</w:t>
      </w:r>
    </w:p>
    <w:p w14:paraId="0F518EAD" w14:textId="19E34C97" w:rsidR="00C227C2" w:rsidRPr="00B5572A" w:rsidRDefault="00B5572A" w:rsidP="00C227C2">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Acts 20:28 (NIV2011) </w:t>
      </w:r>
      <w:r>
        <w:br/>
      </w:r>
      <w:r>
        <w:rPr>
          <w:color w:val="000000"/>
          <w:vertAlign w:val="superscript"/>
        </w:rPr>
        <w:t xml:space="preserve">28 </w:t>
      </w:r>
      <w:r>
        <w:t> Keep watch over yourselves and all the flock of which the Holy Spirit has made you overseers. Be shepherds of the church of God, which he bought with his own blood.</w:t>
      </w:r>
    </w:p>
    <w:p w14:paraId="1E10F8C3" w14:textId="7A426F29" w:rsidR="00B5572A" w:rsidRPr="00B5572A" w:rsidRDefault="00B5572A" w:rsidP="00C227C2">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Colossians 1:19 (NIV2011) </w:t>
      </w:r>
      <w:r>
        <w:br/>
      </w:r>
      <w:r>
        <w:rPr>
          <w:color w:val="000000"/>
          <w:vertAlign w:val="superscript"/>
        </w:rPr>
        <w:t xml:space="preserve">19 </w:t>
      </w:r>
      <w:r>
        <w:t> For God was pleased to have all his fullness dwell in him,</w:t>
      </w:r>
    </w:p>
    <w:p w14:paraId="6886FC9D" w14:textId="64C21920" w:rsidR="00B5572A" w:rsidRPr="00B5572A" w:rsidRDefault="00B5572A" w:rsidP="00B5572A">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Ephesians 1:7 (NIV2011) </w:t>
      </w:r>
      <w:r>
        <w:br/>
      </w:r>
      <w:r>
        <w:rPr>
          <w:color w:val="000000"/>
          <w:vertAlign w:val="superscript"/>
        </w:rPr>
        <w:t xml:space="preserve">7 </w:t>
      </w:r>
      <w:r>
        <w:t> In him we have redemption through his blood, the forgiveness of sins, in accordance with the riches of God’s grace</w:t>
      </w:r>
    </w:p>
    <w:p w14:paraId="7F8723D0" w14:textId="77777777" w:rsidR="00EC3940" w:rsidRPr="00EC3940" w:rsidRDefault="00EC3940" w:rsidP="00EC3940">
      <w:pPr>
        <w:pStyle w:val="ListParagraph"/>
        <w:numPr>
          <w:ilvl w:val="0"/>
          <w:numId w:val="1"/>
        </w:numPr>
        <w:spacing w:after="0" w:line="240" w:lineRule="auto"/>
        <w:rPr>
          <w:rFonts w:ascii="Times New Roman" w:eastAsia="Times New Roman" w:hAnsi="Times New Roman" w:cs="Times New Roman"/>
          <w:kern w:val="0"/>
          <w14:ligatures w14:val="none"/>
        </w:rPr>
      </w:pPr>
      <w:r w:rsidRPr="00EC3940">
        <w:rPr>
          <w:rFonts w:ascii="Times New Roman" w:eastAsia="Times New Roman" w:hAnsi="Times New Roman" w:cs="Times New Roman"/>
          <w:b/>
          <w:bCs/>
          <w:kern w:val="0"/>
          <w14:ligatures w14:val="none"/>
        </w:rPr>
        <w:t xml:space="preserve">Hebrews 10:14 (NIV2011) </w:t>
      </w:r>
      <w:r w:rsidRPr="00EC3940">
        <w:rPr>
          <w:rFonts w:ascii="Times New Roman" w:eastAsia="Times New Roman" w:hAnsi="Times New Roman" w:cs="Times New Roman"/>
          <w:kern w:val="0"/>
          <w14:ligatures w14:val="none"/>
        </w:rPr>
        <w:br/>
      </w:r>
      <w:r w:rsidRPr="00EC3940">
        <w:rPr>
          <w:rFonts w:ascii="Times New Roman" w:eastAsia="Times New Roman" w:hAnsi="Times New Roman" w:cs="Times New Roman"/>
          <w:color w:val="000000"/>
          <w:kern w:val="0"/>
          <w:vertAlign w:val="superscript"/>
          <w14:ligatures w14:val="none"/>
        </w:rPr>
        <w:t xml:space="preserve">14 </w:t>
      </w:r>
      <w:r w:rsidRPr="00EC3940">
        <w:rPr>
          <w:rFonts w:ascii="Times New Roman" w:eastAsia="Times New Roman" w:hAnsi="Times New Roman" w:cs="Times New Roman"/>
          <w:kern w:val="0"/>
          <w14:ligatures w14:val="none"/>
        </w:rPr>
        <w:t xml:space="preserve"> For by one sacrifice he has made perfect forever those who are being made holy. </w:t>
      </w:r>
    </w:p>
    <w:p w14:paraId="524A2706" w14:textId="7C473EC3" w:rsidR="00EC3940" w:rsidRPr="00FC02CB" w:rsidRDefault="00EC3940" w:rsidP="00B5572A">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Hebrews 13:12 (NIV2011) </w:t>
      </w:r>
      <w:r>
        <w:br/>
      </w:r>
      <w:r>
        <w:rPr>
          <w:color w:val="000000"/>
          <w:vertAlign w:val="superscript"/>
        </w:rPr>
        <w:t xml:space="preserve">12 </w:t>
      </w:r>
      <w:r>
        <w:t> And so Jesus also suffered outside the city gate to make the people holy through his own blood.</w:t>
      </w:r>
    </w:p>
    <w:p w14:paraId="4538FDEA" w14:textId="28734927" w:rsidR="00FC02CB" w:rsidRPr="00773546" w:rsidRDefault="0006759F" w:rsidP="00B5572A">
      <w:pPr>
        <w:pStyle w:val="ListParagraph"/>
        <w:numPr>
          <w:ilvl w:val="0"/>
          <w:numId w:val="1"/>
        </w:numPr>
        <w:spacing w:after="0" w:line="240" w:lineRule="auto"/>
        <w:rPr>
          <w:rStyle w:val="poetry2"/>
          <w:rFonts w:ascii="Times New Roman" w:eastAsia="Times New Roman" w:hAnsi="Times New Roman" w:cs="Times New Roman"/>
          <w:kern w:val="0"/>
          <w14:ligatures w14:val="none"/>
        </w:rPr>
      </w:pPr>
      <w:r>
        <w:rPr>
          <w:b/>
          <w:bCs/>
        </w:rPr>
        <w:t xml:space="preserve">Isaiah 6:13 (NIV2011) </w:t>
      </w:r>
      <w:r>
        <w:br/>
      </w:r>
      <w:r>
        <w:rPr>
          <w:color w:val="000000"/>
          <w:vertAlign w:val="superscript"/>
        </w:rPr>
        <w:t xml:space="preserve">13 </w:t>
      </w:r>
      <w:r>
        <w:t xml:space="preserve"> And though a tenth remains in the land, </w:t>
      </w:r>
      <w:r>
        <w:rPr>
          <w:rStyle w:val="poetry2"/>
        </w:rPr>
        <w:t>it will again be laid waste.</w:t>
      </w:r>
      <w:r>
        <w:t xml:space="preserve"> </w:t>
      </w:r>
      <w:r>
        <w:rPr>
          <w:rStyle w:val="poetry1"/>
        </w:rPr>
        <w:t>But as the terebinth and oak</w:t>
      </w:r>
      <w:r>
        <w:t xml:space="preserve"> </w:t>
      </w:r>
      <w:r>
        <w:rPr>
          <w:rStyle w:val="poetry2"/>
        </w:rPr>
        <w:t>leave stumps when they are cut down,</w:t>
      </w:r>
      <w:r>
        <w:t xml:space="preserve"> </w:t>
      </w:r>
      <w:r>
        <w:rPr>
          <w:rStyle w:val="poetry2"/>
        </w:rPr>
        <w:t>so the holy seed will be the stump in the land.”</w:t>
      </w:r>
    </w:p>
    <w:p w14:paraId="673110B8" w14:textId="77777777" w:rsidR="00773546" w:rsidRDefault="00773546" w:rsidP="00773546">
      <w:pPr>
        <w:spacing w:after="0" w:line="240" w:lineRule="auto"/>
        <w:rPr>
          <w:rStyle w:val="poetry2"/>
          <w:rFonts w:ascii="Times New Roman" w:eastAsia="Times New Roman" w:hAnsi="Times New Roman" w:cs="Times New Roman"/>
          <w:kern w:val="0"/>
          <w14:ligatures w14:val="none"/>
        </w:rPr>
      </w:pPr>
    </w:p>
    <w:p w14:paraId="5C0F3027" w14:textId="77777777" w:rsidR="00773546" w:rsidRPr="00773546" w:rsidRDefault="00773546" w:rsidP="00773546">
      <w:pPr>
        <w:spacing w:after="0" w:line="240" w:lineRule="auto"/>
        <w:rPr>
          <w:rStyle w:val="poetry2"/>
          <w:rFonts w:ascii="Times New Roman" w:eastAsia="Times New Roman" w:hAnsi="Times New Roman" w:cs="Times New Roman"/>
          <w:kern w:val="0"/>
          <w14:ligatures w14:val="none"/>
        </w:rPr>
      </w:pPr>
    </w:p>
    <w:p w14:paraId="7BA58F82" w14:textId="3E7C6E01" w:rsidR="0006759F" w:rsidRPr="00C9342F" w:rsidRDefault="00773546" w:rsidP="00B5572A">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lastRenderedPageBreak/>
        <w:t>Hebrews 10:</w:t>
      </w:r>
      <w:r w:rsidRPr="00176EDD">
        <w:t>12</w:t>
      </w:r>
      <w:r>
        <w:rPr>
          <w:b/>
          <w:bCs/>
        </w:rPr>
        <w:t xml:space="preserve"> (NIV2011) </w:t>
      </w:r>
      <w:r>
        <w:br/>
      </w:r>
      <w:r>
        <w:rPr>
          <w:color w:val="000000"/>
          <w:vertAlign w:val="superscript"/>
        </w:rPr>
        <w:t xml:space="preserve">12 </w:t>
      </w:r>
      <w:r>
        <w:t> But when this priest had offered for all time one sacrifice for sins, he sat down at the right hand of God,</w:t>
      </w:r>
    </w:p>
    <w:p w14:paraId="62163EB3" w14:textId="15F9B02E" w:rsidR="00C9342F" w:rsidRPr="00466080" w:rsidRDefault="00A4798C" w:rsidP="00B5572A">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Hebrews 10:29 (NIV2011) </w:t>
      </w:r>
      <w:r>
        <w:br/>
      </w:r>
      <w:r>
        <w:rPr>
          <w:color w:val="000000"/>
          <w:vertAlign w:val="superscript"/>
        </w:rPr>
        <w:t xml:space="preserve">29 </w:t>
      </w:r>
      <w:r>
        <w:t> How much more severely do you think someone deserves to be punished who has trampled the Son of God underfoot, who has treated as an unholy thing the blood of the covenant that sanctified them, and who has insulted the Spirit of grace?</w:t>
      </w:r>
    </w:p>
    <w:p w14:paraId="794F6728" w14:textId="1A081131" w:rsidR="00466080" w:rsidRDefault="00B60B53" w:rsidP="001C2F1E">
      <w:pPr>
        <w:pStyle w:val="ListParagraph"/>
        <w:numPr>
          <w:ilvl w:val="0"/>
          <w:numId w:val="1"/>
        </w:numPr>
        <w:spacing w:after="0" w:line="240" w:lineRule="auto"/>
        <w:rPr>
          <w:rFonts w:ascii="Times New Roman" w:eastAsia="Times New Roman" w:hAnsi="Times New Roman" w:cs="Times New Roman"/>
          <w:kern w:val="0"/>
          <w14:ligatures w14:val="none"/>
        </w:rPr>
      </w:pPr>
      <w:r w:rsidRPr="00466080">
        <w:rPr>
          <w:rFonts w:ascii="Times New Roman" w:eastAsia="Times New Roman" w:hAnsi="Times New Roman" w:cs="Times New Roman"/>
          <w:b/>
          <w:bCs/>
          <w:kern w:val="0"/>
          <w14:ligatures w14:val="none"/>
        </w:rPr>
        <w:t xml:space="preserve">Hebrews 13:20 (NIV2011) </w:t>
      </w:r>
      <w:r w:rsidRPr="00466080">
        <w:rPr>
          <w:rFonts w:ascii="Times New Roman" w:eastAsia="Times New Roman" w:hAnsi="Times New Roman" w:cs="Times New Roman"/>
          <w:kern w:val="0"/>
          <w14:ligatures w14:val="none"/>
        </w:rPr>
        <w:br/>
      </w:r>
      <w:r w:rsidRPr="00466080">
        <w:rPr>
          <w:rFonts w:ascii="Times New Roman" w:eastAsia="Times New Roman" w:hAnsi="Times New Roman" w:cs="Times New Roman"/>
          <w:color w:val="000000"/>
          <w:kern w:val="0"/>
          <w:vertAlign w:val="superscript"/>
          <w14:ligatures w14:val="none"/>
        </w:rPr>
        <w:t xml:space="preserve">20 </w:t>
      </w:r>
      <w:r w:rsidRPr="00466080">
        <w:rPr>
          <w:rFonts w:ascii="Times New Roman" w:eastAsia="Times New Roman" w:hAnsi="Times New Roman" w:cs="Times New Roman"/>
          <w:kern w:val="0"/>
          <w14:ligatures w14:val="none"/>
        </w:rPr>
        <w:t xml:space="preserve"> Now may the God of peace, who through the blood of the eternal covenant brought back from the dead our Lord Jesus, that great Shepherd of the sheep, </w:t>
      </w:r>
    </w:p>
    <w:p w14:paraId="3FF1039B" w14:textId="63785431" w:rsidR="008F52BA" w:rsidRPr="001C2F1E" w:rsidRDefault="00D87451" w:rsidP="001C2F1E">
      <w:pPr>
        <w:pStyle w:val="ListParagraph"/>
        <w:numPr>
          <w:ilvl w:val="0"/>
          <w:numId w:val="1"/>
        </w:numPr>
        <w:spacing w:after="0" w:line="240" w:lineRule="auto"/>
        <w:rPr>
          <w:rFonts w:ascii="Times New Roman" w:eastAsia="Times New Roman" w:hAnsi="Times New Roman" w:cs="Times New Roman"/>
          <w:kern w:val="0"/>
          <w14:ligatures w14:val="none"/>
        </w:rPr>
      </w:pPr>
      <w:r w:rsidRPr="00466080">
        <w:rPr>
          <w:b/>
          <w:bCs/>
        </w:rPr>
        <w:t xml:space="preserve">Hebrews 2:14 (NIV2011) </w:t>
      </w:r>
      <w:r>
        <w:br/>
      </w:r>
      <w:r w:rsidRPr="00466080">
        <w:rPr>
          <w:color w:val="000000"/>
          <w:vertAlign w:val="superscript"/>
        </w:rPr>
        <w:t xml:space="preserve">14 </w:t>
      </w:r>
      <w:r>
        <w:t> Since the children have flesh and blood, he too shared in their humanity so that by his death he might break the power of him who holds the power of death—that is, the devil—</w:t>
      </w:r>
    </w:p>
    <w:p w14:paraId="0C7F84A3" w14:textId="77777777" w:rsidR="00FD76E8" w:rsidRPr="00FD76E8" w:rsidRDefault="00FD76E8" w:rsidP="00FD76E8">
      <w:pPr>
        <w:pStyle w:val="ListParagraph"/>
        <w:numPr>
          <w:ilvl w:val="0"/>
          <w:numId w:val="1"/>
        </w:numPr>
        <w:spacing w:after="0" w:line="240" w:lineRule="auto"/>
        <w:rPr>
          <w:rFonts w:ascii="Times New Roman" w:eastAsia="Times New Roman" w:hAnsi="Times New Roman" w:cs="Times New Roman"/>
          <w:kern w:val="0"/>
          <w14:ligatures w14:val="none"/>
        </w:rPr>
      </w:pPr>
      <w:r w:rsidRPr="00FD76E8">
        <w:rPr>
          <w:rFonts w:ascii="Times New Roman" w:eastAsia="Times New Roman" w:hAnsi="Times New Roman" w:cs="Times New Roman"/>
          <w:b/>
          <w:bCs/>
          <w:kern w:val="0"/>
          <w14:ligatures w14:val="none"/>
        </w:rPr>
        <w:t xml:space="preserve">Hebrews 9:22 (NIV2011) </w:t>
      </w:r>
      <w:r w:rsidRPr="00FD76E8">
        <w:rPr>
          <w:rFonts w:ascii="Times New Roman" w:eastAsia="Times New Roman" w:hAnsi="Times New Roman" w:cs="Times New Roman"/>
          <w:kern w:val="0"/>
          <w14:ligatures w14:val="none"/>
        </w:rPr>
        <w:br/>
      </w:r>
      <w:r w:rsidRPr="00FD76E8">
        <w:rPr>
          <w:rFonts w:ascii="Times New Roman" w:eastAsia="Times New Roman" w:hAnsi="Times New Roman" w:cs="Times New Roman"/>
          <w:color w:val="000000"/>
          <w:kern w:val="0"/>
          <w:vertAlign w:val="superscript"/>
          <w14:ligatures w14:val="none"/>
        </w:rPr>
        <w:t xml:space="preserve">22 </w:t>
      </w:r>
      <w:r w:rsidRPr="00FD76E8">
        <w:rPr>
          <w:rFonts w:ascii="Times New Roman" w:eastAsia="Times New Roman" w:hAnsi="Times New Roman" w:cs="Times New Roman"/>
          <w:kern w:val="0"/>
          <w14:ligatures w14:val="none"/>
        </w:rPr>
        <w:t xml:space="preserve"> In fact, the law requires that nearly everything be cleansed with blood, and without the shedding of blood there is no forgiveness. </w:t>
      </w:r>
    </w:p>
    <w:p w14:paraId="5D38767A" w14:textId="17CCF100" w:rsidR="001C2F1E" w:rsidRPr="00A50FE7" w:rsidRDefault="00A50FE7" w:rsidP="001C2F1E">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Hebrews 9:28 (NIV2011) </w:t>
      </w:r>
      <w:r>
        <w:br/>
      </w:r>
      <w:r>
        <w:rPr>
          <w:color w:val="000000"/>
          <w:vertAlign w:val="superscript"/>
        </w:rPr>
        <w:t xml:space="preserve">28 </w:t>
      </w:r>
      <w:r>
        <w:t> so Christ was sacrificed once to take away the sins of many; and he will appear a second time, not to bear sin, but to bring salvation to those who are waiting for him.</w:t>
      </w:r>
    </w:p>
    <w:p w14:paraId="60C30C42" w14:textId="68E922F2" w:rsidR="00A50FE7" w:rsidRPr="00FF4B6F" w:rsidRDefault="00FF4B6F" w:rsidP="001C2F1E">
      <w:pPr>
        <w:pStyle w:val="ListParagraph"/>
        <w:numPr>
          <w:ilvl w:val="0"/>
          <w:numId w:val="1"/>
        </w:numPr>
        <w:spacing w:after="0" w:line="240" w:lineRule="auto"/>
        <w:rPr>
          <w:rStyle w:val="jesuswords"/>
          <w:rFonts w:ascii="Times New Roman" w:eastAsia="Times New Roman" w:hAnsi="Times New Roman" w:cs="Times New Roman"/>
          <w:kern w:val="0"/>
          <w14:ligatures w14:val="none"/>
        </w:rPr>
      </w:pPr>
      <w:r>
        <w:rPr>
          <w:b/>
          <w:bCs/>
        </w:rPr>
        <w:t xml:space="preserve">Luke 22:20 (NIV2011) </w:t>
      </w:r>
      <w:r>
        <w:br/>
      </w:r>
      <w:r>
        <w:rPr>
          <w:color w:val="000000"/>
          <w:vertAlign w:val="superscript"/>
        </w:rPr>
        <w:t xml:space="preserve">20 </w:t>
      </w:r>
      <w:r>
        <w:t xml:space="preserve"> In the same way, after the supper he took the cup, saying, </w:t>
      </w:r>
      <w:r>
        <w:rPr>
          <w:rStyle w:val="jesuswords"/>
        </w:rPr>
        <w:t>“This cup is the new covenant in my blood, which is poured out for you.</w:t>
      </w:r>
    </w:p>
    <w:p w14:paraId="344E5097" w14:textId="6977E976" w:rsidR="00124904" w:rsidRPr="00124904" w:rsidRDefault="00804E3D" w:rsidP="00124904">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John 3:16 (NIV2011) </w:t>
      </w:r>
      <w:r>
        <w:br/>
      </w:r>
      <w:r>
        <w:rPr>
          <w:color w:val="000000"/>
          <w:vertAlign w:val="superscript"/>
        </w:rPr>
        <w:t xml:space="preserve">16 </w:t>
      </w:r>
      <w:r>
        <w:t> For God so loved the world that he gave his one and only Son, that whoever believes in him shall not perish but have eternal life.</w:t>
      </w:r>
    </w:p>
    <w:p w14:paraId="7C52E3C7" w14:textId="77777777" w:rsidR="00A73248" w:rsidRPr="00A73248" w:rsidRDefault="00A73248" w:rsidP="00A73248">
      <w:pPr>
        <w:pStyle w:val="ListParagraph"/>
        <w:numPr>
          <w:ilvl w:val="0"/>
          <w:numId w:val="1"/>
        </w:numPr>
        <w:spacing w:after="0" w:line="240" w:lineRule="auto"/>
        <w:rPr>
          <w:rFonts w:ascii="Times New Roman" w:eastAsia="Times New Roman" w:hAnsi="Times New Roman" w:cs="Times New Roman"/>
          <w:kern w:val="0"/>
          <w14:ligatures w14:val="none"/>
        </w:rPr>
      </w:pPr>
      <w:r w:rsidRPr="00A73248">
        <w:rPr>
          <w:rFonts w:ascii="Times New Roman" w:eastAsia="Times New Roman" w:hAnsi="Times New Roman" w:cs="Times New Roman"/>
          <w:b/>
          <w:bCs/>
          <w:kern w:val="0"/>
          <w14:ligatures w14:val="none"/>
        </w:rPr>
        <w:t xml:space="preserve">Revelation 1:5 (NIV2011) </w:t>
      </w:r>
      <w:r w:rsidRPr="00A73248">
        <w:rPr>
          <w:rFonts w:ascii="Times New Roman" w:eastAsia="Times New Roman" w:hAnsi="Times New Roman" w:cs="Times New Roman"/>
          <w:kern w:val="0"/>
          <w14:ligatures w14:val="none"/>
        </w:rPr>
        <w:br/>
      </w:r>
      <w:r w:rsidRPr="00A73248">
        <w:rPr>
          <w:rFonts w:ascii="Times New Roman" w:eastAsia="Times New Roman" w:hAnsi="Times New Roman" w:cs="Times New Roman"/>
          <w:color w:val="000000"/>
          <w:kern w:val="0"/>
          <w:vertAlign w:val="superscript"/>
          <w14:ligatures w14:val="none"/>
        </w:rPr>
        <w:t xml:space="preserve">5 </w:t>
      </w:r>
      <w:r w:rsidRPr="00A73248">
        <w:rPr>
          <w:rFonts w:ascii="Times New Roman" w:eastAsia="Times New Roman" w:hAnsi="Times New Roman" w:cs="Times New Roman"/>
          <w:kern w:val="0"/>
          <w14:ligatures w14:val="none"/>
        </w:rPr>
        <w:t xml:space="preserve"> and from Jesus Christ, who is the faithful witness, the firstborn from the dead, and the ruler of the kings of the earth. To him who loves us and has freed us from our sins by his blood, </w:t>
      </w:r>
    </w:p>
    <w:p w14:paraId="2CD93090" w14:textId="0419B095" w:rsidR="00124904" w:rsidRDefault="005975E3" w:rsidP="00A73248">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Romans 10:17 (NIV2011) </w:t>
      </w:r>
      <w:r>
        <w:br/>
      </w:r>
      <w:r>
        <w:rPr>
          <w:color w:val="000000"/>
          <w:vertAlign w:val="superscript"/>
        </w:rPr>
        <w:t xml:space="preserve">17 </w:t>
      </w:r>
      <w:r>
        <w:t> Consequently, faith comes from hearing the message, and the message is heard through the word about Christ.</w:t>
      </w:r>
    </w:p>
    <w:p w14:paraId="55EE2100" w14:textId="208B58A4" w:rsidR="007D14F1" w:rsidRDefault="002272AD" w:rsidP="00A73248">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Romans 3:25 (NIV2011) </w:t>
      </w:r>
      <w:r>
        <w:br/>
      </w:r>
      <w:r>
        <w:rPr>
          <w:color w:val="000000"/>
          <w:vertAlign w:val="superscript"/>
        </w:rPr>
        <w:t xml:space="preserve">25 </w:t>
      </w:r>
      <w:r>
        <w:t xml:space="preserve"> God presented Christ as a sacrifice of atonement, through the shedding of his blood—to be received by faith. He did </w:t>
      </w:r>
      <w:r>
        <w:lastRenderedPageBreak/>
        <w:t>this to demonstrate his righteousness, because in his forbearance he had left the sins committed beforehand unpunished—</w:t>
      </w:r>
    </w:p>
    <w:p w14:paraId="0292E77B" w14:textId="79EB33B2" w:rsidR="004D53F7" w:rsidRPr="00492E73" w:rsidRDefault="00B314CB" w:rsidP="00A73248">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John 3:17 (NIV2011) </w:t>
      </w:r>
      <w:r>
        <w:br/>
      </w:r>
      <w:r>
        <w:rPr>
          <w:color w:val="000000"/>
          <w:vertAlign w:val="superscript"/>
        </w:rPr>
        <w:t xml:space="preserve">17 </w:t>
      </w:r>
      <w:r>
        <w:t> For God did not send his Son into the world to condemn the world, but to save the world through him.</w:t>
      </w:r>
    </w:p>
    <w:p w14:paraId="57B13314" w14:textId="2DAD51D8" w:rsidR="00492E73" w:rsidRPr="00A64B38" w:rsidRDefault="00272D86" w:rsidP="00A73248">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Revelation 12:8 (NIV2011) </w:t>
      </w:r>
      <w:r>
        <w:br/>
      </w:r>
      <w:r>
        <w:rPr>
          <w:color w:val="000000"/>
          <w:vertAlign w:val="superscript"/>
        </w:rPr>
        <w:t xml:space="preserve">8 </w:t>
      </w:r>
      <w:r>
        <w:t> But he was not strong enough, and they lost their place in heaven.</w:t>
      </w:r>
    </w:p>
    <w:p w14:paraId="6A7821F3" w14:textId="3E5F0D99" w:rsidR="00A64B38" w:rsidRPr="004502B4" w:rsidRDefault="004502B4" w:rsidP="00A73248">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Revelation 5:4-5 (NIV2011) </w:t>
      </w:r>
      <w:r>
        <w:br/>
      </w:r>
      <w:r>
        <w:rPr>
          <w:color w:val="000000"/>
          <w:vertAlign w:val="superscript"/>
        </w:rPr>
        <w:t xml:space="preserve">4 </w:t>
      </w:r>
      <w:r>
        <w:t xml:space="preserve"> I wept and wept because no one was found who was worthy to open the scroll or look inside. </w:t>
      </w:r>
      <w:r>
        <w:br/>
      </w:r>
      <w:r>
        <w:rPr>
          <w:color w:val="000000"/>
          <w:vertAlign w:val="superscript"/>
        </w:rPr>
        <w:t xml:space="preserve">5 </w:t>
      </w:r>
      <w:r>
        <w:t> Then one of the elders said to me, “Do not weep! See, the Lion of the tribe of Judah, the Root of David, has triumphed. He is able to open the scroll and its seven seals.”</w:t>
      </w:r>
    </w:p>
    <w:p w14:paraId="228542BE" w14:textId="6FE3BFE8" w:rsidR="004502B4" w:rsidRPr="00AD5AB3" w:rsidRDefault="00145347" w:rsidP="00A73248">
      <w:pPr>
        <w:pStyle w:val="ListParagraph"/>
        <w:numPr>
          <w:ilvl w:val="0"/>
          <w:numId w:val="1"/>
        </w:numPr>
        <w:spacing w:after="0" w:line="240" w:lineRule="auto"/>
        <w:rPr>
          <w:rStyle w:val="jesuswords"/>
          <w:rFonts w:ascii="Times New Roman" w:eastAsia="Times New Roman" w:hAnsi="Times New Roman" w:cs="Times New Roman"/>
          <w:kern w:val="0"/>
          <w14:ligatures w14:val="none"/>
        </w:rPr>
      </w:pPr>
      <w:r>
        <w:rPr>
          <w:b/>
          <w:bCs/>
        </w:rPr>
        <w:t xml:space="preserve">Matthew 26:28 (NIV2011) </w:t>
      </w:r>
      <w:r>
        <w:br/>
      </w:r>
      <w:r>
        <w:rPr>
          <w:color w:val="000000"/>
          <w:vertAlign w:val="superscript"/>
        </w:rPr>
        <w:t xml:space="preserve">28 </w:t>
      </w:r>
      <w:r>
        <w:t> </w:t>
      </w:r>
      <w:r>
        <w:rPr>
          <w:rStyle w:val="jesuswords"/>
        </w:rPr>
        <w:t>This is my blood of the covenant, which is poured out for many for the forgiveness of sins.</w:t>
      </w:r>
    </w:p>
    <w:p w14:paraId="6CAEA33B" w14:textId="063ADB5F" w:rsidR="00AD5AB3" w:rsidRPr="00714E0A" w:rsidRDefault="00EE79F9" w:rsidP="00A73248">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Revelation 12:14 (NIV2011) </w:t>
      </w:r>
      <w:r>
        <w:br/>
      </w:r>
      <w:r>
        <w:rPr>
          <w:color w:val="000000"/>
          <w:vertAlign w:val="superscript"/>
        </w:rPr>
        <w:t xml:space="preserve">14 </w:t>
      </w:r>
      <w:r>
        <w:t> The woman was given the two wings of a great eagle, so that she might fly to the place prepared for her in the wilderness, where she would be taken care of for a time, times and half a time, out of the serpent’s reach.</w:t>
      </w:r>
    </w:p>
    <w:p w14:paraId="0004FA76" w14:textId="6B10DFF8" w:rsidR="00A07558" w:rsidRPr="00A07558" w:rsidRDefault="00A07558" w:rsidP="00A07558">
      <w:pPr>
        <w:pStyle w:val="ListParagraph"/>
        <w:numPr>
          <w:ilvl w:val="0"/>
          <w:numId w:val="1"/>
        </w:numPr>
        <w:spacing w:after="0" w:line="240" w:lineRule="auto"/>
        <w:rPr>
          <w:rFonts w:ascii="Times New Roman" w:eastAsia="Times New Roman" w:hAnsi="Times New Roman" w:cs="Times New Roman"/>
          <w:kern w:val="0"/>
          <w14:ligatures w14:val="none"/>
        </w:rPr>
      </w:pPr>
      <w:r w:rsidRPr="00A07558">
        <w:rPr>
          <w:rFonts w:ascii="Times New Roman" w:eastAsia="Times New Roman" w:hAnsi="Times New Roman" w:cs="Times New Roman"/>
          <w:b/>
          <w:bCs/>
          <w:kern w:val="0"/>
          <w14:ligatures w14:val="none"/>
        </w:rPr>
        <w:t>Galatians 3:</w:t>
      </w:r>
      <w:r w:rsidR="004A7E33">
        <w:rPr>
          <w:rFonts w:ascii="Times New Roman" w:eastAsia="Times New Roman" w:hAnsi="Times New Roman" w:cs="Times New Roman"/>
          <w:b/>
          <w:bCs/>
          <w:kern w:val="0"/>
          <w14:ligatures w14:val="none"/>
        </w:rPr>
        <w:t>2-</w:t>
      </w:r>
      <w:r w:rsidRPr="00A07558">
        <w:rPr>
          <w:rFonts w:ascii="Times New Roman" w:eastAsia="Times New Roman" w:hAnsi="Times New Roman" w:cs="Times New Roman"/>
          <w:b/>
          <w:bCs/>
          <w:kern w:val="0"/>
          <w14:ligatures w14:val="none"/>
        </w:rPr>
        <w:t xml:space="preserve">5 (NIV2011) </w:t>
      </w:r>
      <w:r w:rsidRPr="00A07558">
        <w:rPr>
          <w:rFonts w:ascii="Times New Roman" w:eastAsia="Times New Roman" w:hAnsi="Times New Roman" w:cs="Times New Roman"/>
          <w:kern w:val="0"/>
          <w14:ligatures w14:val="none"/>
        </w:rPr>
        <w:br/>
      </w:r>
      <w:r w:rsidRPr="00A07558">
        <w:rPr>
          <w:rFonts w:ascii="Times New Roman" w:eastAsia="Times New Roman" w:hAnsi="Times New Roman" w:cs="Times New Roman"/>
          <w:color w:val="000000"/>
          <w:kern w:val="0"/>
          <w:vertAlign w:val="superscript"/>
          <w14:ligatures w14:val="none"/>
        </w:rPr>
        <w:t xml:space="preserve">2 </w:t>
      </w:r>
      <w:r w:rsidRPr="00A07558">
        <w:rPr>
          <w:rFonts w:ascii="Times New Roman" w:eastAsia="Times New Roman" w:hAnsi="Times New Roman" w:cs="Times New Roman"/>
          <w:kern w:val="0"/>
          <w14:ligatures w14:val="none"/>
        </w:rPr>
        <w:t xml:space="preserve"> I would like to learn just one thing from you: Did you receive the Spirit by the works of the law, or by believing what you heard? </w:t>
      </w:r>
      <w:r w:rsidRPr="00A07558">
        <w:rPr>
          <w:rFonts w:ascii="Times New Roman" w:eastAsia="Times New Roman" w:hAnsi="Times New Roman" w:cs="Times New Roman"/>
          <w:kern w:val="0"/>
          <w14:ligatures w14:val="none"/>
        </w:rPr>
        <w:br/>
      </w:r>
      <w:r w:rsidRPr="00A07558">
        <w:rPr>
          <w:rFonts w:ascii="Times New Roman" w:eastAsia="Times New Roman" w:hAnsi="Times New Roman" w:cs="Times New Roman"/>
          <w:color w:val="000000"/>
          <w:kern w:val="0"/>
          <w:vertAlign w:val="superscript"/>
          <w14:ligatures w14:val="none"/>
        </w:rPr>
        <w:t xml:space="preserve">3 </w:t>
      </w:r>
      <w:r w:rsidRPr="00A07558">
        <w:rPr>
          <w:rFonts w:ascii="Times New Roman" w:eastAsia="Times New Roman" w:hAnsi="Times New Roman" w:cs="Times New Roman"/>
          <w:kern w:val="0"/>
          <w14:ligatures w14:val="none"/>
        </w:rPr>
        <w:t xml:space="preserve"> Are you so foolish? After beginning by means of the Spirit, are you now trying to finish by means of the flesh? </w:t>
      </w:r>
      <w:r w:rsidRPr="00A07558">
        <w:rPr>
          <w:rFonts w:ascii="Times New Roman" w:eastAsia="Times New Roman" w:hAnsi="Times New Roman" w:cs="Times New Roman"/>
          <w:kern w:val="0"/>
          <w14:ligatures w14:val="none"/>
        </w:rPr>
        <w:br/>
      </w:r>
      <w:r w:rsidRPr="00A07558">
        <w:rPr>
          <w:rFonts w:ascii="Times New Roman" w:eastAsia="Times New Roman" w:hAnsi="Times New Roman" w:cs="Times New Roman"/>
          <w:color w:val="000000"/>
          <w:kern w:val="0"/>
          <w:vertAlign w:val="superscript"/>
          <w14:ligatures w14:val="none"/>
        </w:rPr>
        <w:t xml:space="preserve">4 </w:t>
      </w:r>
      <w:r w:rsidRPr="00A07558">
        <w:rPr>
          <w:rFonts w:ascii="Times New Roman" w:eastAsia="Times New Roman" w:hAnsi="Times New Roman" w:cs="Times New Roman"/>
          <w:kern w:val="0"/>
          <w14:ligatures w14:val="none"/>
        </w:rPr>
        <w:t xml:space="preserve"> Have you experienced so much in vain—if it really was in vain? </w:t>
      </w:r>
      <w:r w:rsidRPr="00A07558">
        <w:rPr>
          <w:rFonts w:ascii="Times New Roman" w:eastAsia="Times New Roman" w:hAnsi="Times New Roman" w:cs="Times New Roman"/>
          <w:kern w:val="0"/>
          <w14:ligatures w14:val="none"/>
        </w:rPr>
        <w:br/>
      </w:r>
      <w:r w:rsidRPr="00A07558">
        <w:rPr>
          <w:rFonts w:ascii="Times New Roman" w:eastAsia="Times New Roman" w:hAnsi="Times New Roman" w:cs="Times New Roman"/>
          <w:color w:val="000000"/>
          <w:kern w:val="0"/>
          <w:vertAlign w:val="superscript"/>
          <w14:ligatures w14:val="none"/>
        </w:rPr>
        <w:t xml:space="preserve">5 </w:t>
      </w:r>
      <w:r w:rsidRPr="00A07558">
        <w:rPr>
          <w:rFonts w:ascii="Times New Roman" w:eastAsia="Times New Roman" w:hAnsi="Times New Roman" w:cs="Times New Roman"/>
          <w:kern w:val="0"/>
          <w14:ligatures w14:val="none"/>
        </w:rPr>
        <w:t xml:space="preserve"> So again I ask, does God give you his Spirit and work miracles among you by the works of the law, or by your believing what you heard? </w:t>
      </w:r>
    </w:p>
    <w:p w14:paraId="5312952F" w14:textId="77777777" w:rsidR="001C4C15" w:rsidRPr="001C4C15" w:rsidRDefault="001C4C15" w:rsidP="001C4C15">
      <w:pPr>
        <w:pStyle w:val="ListParagraph"/>
        <w:numPr>
          <w:ilvl w:val="0"/>
          <w:numId w:val="1"/>
        </w:numPr>
        <w:spacing w:after="0" w:line="240" w:lineRule="auto"/>
        <w:rPr>
          <w:rFonts w:ascii="Times New Roman" w:eastAsia="Times New Roman" w:hAnsi="Times New Roman" w:cs="Times New Roman"/>
          <w:kern w:val="0"/>
          <w14:ligatures w14:val="none"/>
        </w:rPr>
      </w:pPr>
      <w:r w:rsidRPr="001C4C15">
        <w:rPr>
          <w:rFonts w:ascii="Times New Roman" w:eastAsia="Times New Roman" w:hAnsi="Times New Roman" w:cs="Times New Roman"/>
          <w:b/>
          <w:bCs/>
          <w:kern w:val="0"/>
          <w14:ligatures w14:val="none"/>
        </w:rPr>
        <w:t xml:space="preserve">Mark 14:23-24 (NIV2011) </w:t>
      </w:r>
      <w:r w:rsidRPr="001C4C15">
        <w:rPr>
          <w:rFonts w:ascii="Times New Roman" w:eastAsia="Times New Roman" w:hAnsi="Times New Roman" w:cs="Times New Roman"/>
          <w:kern w:val="0"/>
          <w14:ligatures w14:val="none"/>
        </w:rPr>
        <w:br/>
      </w:r>
      <w:r w:rsidRPr="001C4C15">
        <w:rPr>
          <w:rFonts w:ascii="Times New Roman" w:eastAsia="Times New Roman" w:hAnsi="Times New Roman" w:cs="Times New Roman"/>
          <w:color w:val="000000"/>
          <w:kern w:val="0"/>
          <w:vertAlign w:val="superscript"/>
          <w14:ligatures w14:val="none"/>
        </w:rPr>
        <w:t xml:space="preserve">23 </w:t>
      </w:r>
      <w:r w:rsidRPr="001C4C15">
        <w:rPr>
          <w:rFonts w:ascii="Times New Roman" w:eastAsia="Times New Roman" w:hAnsi="Times New Roman" w:cs="Times New Roman"/>
          <w:kern w:val="0"/>
          <w14:ligatures w14:val="none"/>
        </w:rPr>
        <w:t xml:space="preserve"> Then he took a cup, and when he had given thanks, he gave it to them, and they all drank from it. </w:t>
      </w:r>
      <w:r w:rsidRPr="001C4C15">
        <w:rPr>
          <w:rFonts w:ascii="Times New Roman" w:eastAsia="Times New Roman" w:hAnsi="Times New Roman" w:cs="Times New Roman"/>
          <w:kern w:val="0"/>
          <w14:ligatures w14:val="none"/>
        </w:rPr>
        <w:br/>
      </w:r>
      <w:r w:rsidRPr="001C4C15">
        <w:rPr>
          <w:rFonts w:ascii="Times New Roman" w:eastAsia="Times New Roman" w:hAnsi="Times New Roman" w:cs="Times New Roman"/>
          <w:color w:val="000000"/>
          <w:kern w:val="0"/>
          <w:vertAlign w:val="superscript"/>
          <w14:ligatures w14:val="none"/>
        </w:rPr>
        <w:t xml:space="preserve">24 </w:t>
      </w:r>
      <w:r w:rsidRPr="001C4C15">
        <w:rPr>
          <w:rFonts w:ascii="Times New Roman" w:eastAsia="Times New Roman" w:hAnsi="Times New Roman" w:cs="Times New Roman"/>
          <w:kern w:val="0"/>
          <w14:ligatures w14:val="none"/>
        </w:rPr>
        <w:t xml:space="preserve"> “This is my blood of the covenant, which is poured out for many,” he said to them. </w:t>
      </w:r>
    </w:p>
    <w:p w14:paraId="5E3D036D" w14:textId="77777777" w:rsidR="00907C06" w:rsidRPr="00907C06" w:rsidRDefault="00907C06" w:rsidP="00907C06">
      <w:pPr>
        <w:pStyle w:val="ListParagraph"/>
        <w:numPr>
          <w:ilvl w:val="0"/>
          <w:numId w:val="1"/>
        </w:numPr>
        <w:spacing w:after="0" w:line="240" w:lineRule="auto"/>
        <w:rPr>
          <w:rFonts w:ascii="Times New Roman" w:eastAsia="Times New Roman" w:hAnsi="Times New Roman" w:cs="Times New Roman"/>
          <w:kern w:val="0"/>
          <w14:ligatures w14:val="none"/>
        </w:rPr>
      </w:pPr>
      <w:r w:rsidRPr="00907C06">
        <w:rPr>
          <w:rFonts w:ascii="Times New Roman" w:eastAsia="Times New Roman" w:hAnsi="Times New Roman" w:cs="Times New Roman"/>
          <w:b/>
          <w:bCs/>
          <w:kern w:val="0"/>
          <w14:ligatures w14:val="none"/>
        </w:rPr>
        <w:t xml:space="preserve">Romans 5:5 (NIV2011) </w:t>
      </w:r>
      <w:r w:rsidRPr="00907C06">
        <w:rPr>
          <w:rFonts w:ascii="Times New Roman" w:eastAsia="Times New Roman" w:hAnsi="Times New Roman" w:cs="Times New Roman"/>
          <w:kern w:val="0"/>
          <w14:ligatures w14:val="none"/>
        </w:rPr>
        <w:br/>
      </w:r>
      <w:r w:rsidRPr="00907C06">
        <w:rPr>
          <w:rFonts w:ascii="Times New Roman" w:eastAsia="Times New Roman" w:hAnsi="Times New Roman" w:cs="Times New Roman"/>
          <w:color w:val="000000"/>
          <w:kern w:val="0"/>
          <w:vertAlign w:val="superscript"/>
          <w14:ligatures w14:val="none"/>
        </w:rPr>
        <w:t xml:space="preserve">5 </w:t>
      </w:r>
      <w:r w:rsidRPr="00907C06">
        <w:rPr>
          <w:rFonts w:ascii="Times New Roman" w:eastAsia="Times New Roman" w:hAnsi="Times New Roman" w:cs="Times New Roman"/>
          <w:kern w:val="0"/>
          <w14:ligatures w14:val="none"/>
        </w:rPr>
        <w:t xml:space="preserve"> And hope does not put us to shame, because God’s love has been poured out into our hearts through the Holy Spirit, who has been given to us. </w:t>
      </w:r>
    </w:p>
    <w:p w14:paraId="30350835" w14:textId="7A91C0DC" w:rsidR="00714E0A" w:rsidRPr="00124904" w:rsidRDefault="004857F8" w:rsidP="001C4C15">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Romans 6:23 (NIV2011) </w:t>
      </w:r>
      <w:r>
        <w:br/>
      </w:r>
      <w:r>
        <w:rPr>
          <w:color w:val="000000"/>
          <w:vertAlign w:val="superscript"/>
        </w:rPr>
        <w:t xml:space="preserve">23 </w:t>
      </w:r>
      <w:r>
        <w:t> For the wages of sin is death, but the gift of God is eternal life in Christ Jesus our Lord.</w:t>
      </w:r>
    </w:p>
    <w:sectPr w:rsidR="00714E0A" w:rsidRPr="00124904" w:rsidSect="00B82D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0E88"/>
    <w:multiLevelType w:val="hybridMultilevel"/>
    <w:tmpl w:val="25904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89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2"/>
    <w:rsid w:val="00002075"/>
    <w:rsid w:val="000410C5"/>
    <w:rsid w:val="0006759F"/>
    <w:rsid w:val="000D746B"/>
    <w:rsid w:val="000E08CB"/>
    <w:rsid w:val="00113F67"/>
    <w:rsid w:val="00124904"/>
    <w:rsid w:val="001422F8"/>
    <w:rsid w:val="00145347"/>
    <w:rsid w:val="00176EDD"/>
    <w:rsid w:val="00181341"/>
    <w:rsid w:val="001C2F1E"/>
    <w:rsid w:val="001C4C15"/>
    <w:rsid w:val="001D5567"/>
    <w:rsid w:val="001F1FEE"/>
    <w:rsid w:val="00205C75"/>
    <w:rsid w:val="002272AD"/>
    <w:rsid w:val="00244DA1"/>
    <w:rsid w:val="00272D86"/>
    <w:rsid w:val="00291B0B"/>
    <w:rsid w:val="002E3859"/>
    <w:rsid w:val="00310982"/>
    <w:rsid w:val="00372082"/>
    <w:rsid w:val="004502B4"/>
    <w:rsid w:val="00466080"/>
    <w:rsid w:val="004857F8"/>
    <w:rsid w:val="00492E73"/>
    <w:rsid w:val="004A7E33"/>
    <w:rsid w:val="004B4FDA"/>
    <w:rsid w:val="004C0B9C"/>
    <w:rsid w:val="004D53F7"/>
    <w:rsid w:val="004E36CE"/>
    <w:rsid w:val="005975E3"/>
    <w:rsid w:val="005C2DF6"/>
    <w:rsid w:val="0065585A"/>
    <w:rsid w:val="00694B17"/>
    <w:rsid w:val="006C5A97"/>
    <w:rsid w:val="00714E0A"/>
    <w:rsid w:val="00773546"/>
    <w:rsid w:val="007D14F1"/>
    <w:rsid w:val="00804E3D"/>
    <w:rsid w:val="00806D6C"/>
    <w:rsid w:val="008B7C5C"/>
    <w:rsid w:val="008D321E"/>
    <w:rsid w:val="008F52BA"/>
    <w:rsid w:val="00905263"/>
    <w:rsid w:val="00907C06"/>
    <w:rsid w:val="00924905"/>
    <w:rsid w:val="00A07558"/>
    <w:rsid w:val="00A4798C"/>
    <w:rsid w:val="00A50FE7"/>
    <w:rsid w:val="00A64B38"/>
    <w:rsid w:val="00A73248"/>
    <w:rsid w:val="00AD5AB3"/>
    <w:rsid w:val="00B314CB"/>
    <w:rsid w:val="00B5572A"/>
    <w:rsid w:val="00B60B53"/>
    <w:rsid w:val="00B82D1E"/>
    <w:rsid w:val="00BB6F0C"/>
    <w:rsid w:val="00C227C2"/>
    <w:rsid w:val="00C5627B"/>
    <w:rsid w:val="00C80FB7"/>
    <w:rsid w:val="00C9342F"/>
    <w:rsid w:val="00CF42CC"/>
    <w:rsid w:val="00D13442"/>
    <w:rsid w:val="00D87451"/>
    <w:rsid w:val="00DA2335"/>
    <w:rsid w:val="00DB0A8E"/>
    <w:rsid w:val="00DB603D"/>
    <w:rsid w:val="00E62A81"/>
    <w:rsid w:val="00EC3940"/>
    <w:rsid w:val="00EC400F"/>
    <w:rsid w:val="00ED4F9E"/>
    <w:rsid w:val="00EE79F9"/>
    <w:rsid w:val="00F63B4F"/>
    <w:rsid w:val="00F8682D"/>
    <w:rsid w:val="00FC02CB"/>
    <w:rsid w:val="00FD76E8"/>
    <w:rsid w:val="00FF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B177"/>
  <w15:chartTrackingRefBased/>
  <w15:docId w15:val="{90181C42-5953-4F05-94CB-64958034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7C2"/>
    <w:rPr>
      <w:rFonts w:eastAsiaTheme="majorEastAsia" w:cstheme="majorBidi"/>
      <w:color w:val="272727" w:themeColor="text1" w:themeTint="D8"/>
    </w:rPr>
  </w:style>
  <w:style w:type="paragraph" w:styleId="Title">
    <w:name w:val="Title"/>
    <w:basedOn w:val="Normal"/>
    <w:next w:val="Normal"/>
    <w:link w:val="TitleChar"/>
    <w:uiPriority w:val="10"/>
    <w:qFormat/>
    <w:rsid w:val="00C22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7C2"/>
    <w:pPr>
      <w:spacing w:before="160"/>
      <w:jc w:val="center"/>
    </w:pPr>
    <w:rPr>
      <w:i/>
      <w:iCs/>
      <w:color w:val="404040" w:themeColor="text1" w:themeTint="BF"/>
    </w:rPr>
  </w:style>
  <w:style w:type="character" w:customStyle="1" w:styleId="QuoteChar">
    <w:name w:val="Quote Char"/>
    <w:basedOn w:val="DefaultParagraphFont"/>
    <w:link w:val="Quote"/>
    <w:uiPriority w:val="29"/>
    <w:rsid w:val="00C227C2"/>
    <w:rPr>
      <w:i/>
      <w:iCs/>
      <w:color w:val="404040" w:themeColor="text1" w:themeTint="BF"/>
    </w:rPr>
  </w:style>
  <w:style w:type="paragraph" w:styleId="ListParagraph">
    <w:name w:val="List Paragraph"/>
    <w:basedOn w:val="Normal"/>
    <w:uiPriority w:val="34"/>
    <w:qFormat/>
    <w:rsid w:val="00C227C2"/>
    <w:pPr>
      <w:ind w:left="720"/>
      <w:contextualSpacing/>
    </w:pPr>
  </w:style>
  <w:style w:type="character" w:styleId="IntenseEmphasis">
    <w:name w:val="Intense Emphasis"/>
    <w:basedOn w:val="DefaultParagraphFont"/>
    <w:uiPriority w:val="21"/>
    <w:qFormat/>
    <w:rsid w:val="00C227C2"/>
    <w:rPr>
      <w:i/>
      <w:iCs/>
      <w:color w:val="0F4761" w:themeColor="accent1" w:themeShade="BF"/>
    </w:rPr>
  </w:style>
  <w:style w:type="paragraph" w:styleId="IntenseQuote">
    <w:name w:val="Intense Quote"/>
    <w:basedOn w:val="Normal"/>
    <w:next w:val="Normal"/>
    <w:link w:val="IntenseQuoteChar"/>
    <w:uiPriority w:val="30"/>
    <w:qFormat/>
    <w:rsid w:val="00C22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7C2"/>
    <w:rPr>
      <w:i/>
      <w:iCs/>
      <w:color w:val="0F4761" w:themeColor="accent1" w:themeShade="BF"/>
    </w:rPr>
  </w:style>
  <w:style w:type="character" w:styleId="IntenseReference">
    <w:name w:val="Intense Reference"/>
    <w:basedOn w:val="DefaultParagraphFont"/>
    <w:uiPriority w:val="32"/>
    <w:qFormat/>
    <w:rsid w:val="00C227C2"/>
    <w:rPr>
      <w:b/>
      <w:bCs/>
      <w:smallCaps/>
      <w:color w:val="0F4761" w:themeColor="accent1" w:themeShade="BF"/>
      <w:spacing w:val="5"/>
    </w:rPr>
  </w:style>
  <w:style w:type="character" w:customStyle="1" w:styleId="ind">
    <w:name w:val="ind"/>
    <w:basedOn w:val="DefaultParagraphFont"/>
    <w:rsid w:val="00C227C2"/>
  </w:style>
  <w:style w:type="character" w:customStyle="1" w:styleId="poetry2">
    <w:name w:val="poetry2"/>
    <w:basedOn w:val="DefaultParagraphFont"/>
    <w:rsid w:val="00C227C2"/>
  </w:style>
  <w:style w:type="character" w:customStyle="1" w:styleId="jesuswords">
    <w:name w:val="jesuswords"/>
    <w:basedOn w:val="DefaultParagraphFont"/>
    <w:rsid w:val="00EC400F"/>
  </w:style>
  <w:style w:type="character" w:customStyle="1" w:styleId="poetry1">
    <w:name w:val="poetry1"/>
    <w:basedOn w:val="DefaultParagraphFont"/>
    <w:rsid w:val="0006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2996">
      <w:bodyDiv w:val="1"/>
      <w:marLeft w:val="0"/>
      <w:marRight w:val="0"/>
      <w:marTop w:val="0"/>
      <w:marBottom w:val="0"/>
      <w:divBdr>
        <w:top w:val="none" w:sz="0" w:space="0" w:color="auto"/>
        <w:left w:val="none" w:sz="0" w:space="0" w:color="auto"/>
        <w:bottom w:val="none" w:sz="0" w:space="0" w:color="auto"/>
        <w:right w:val="none" w:sz="0" w:space="0" w:color="auto"/>
      </w:divBdr>
    </w:div>
    <w:div w:id="225726972">
      <w:bodyDiv w:val="1"/>
      <w:marLeft w:val="0"/>
      <w:marRight w:val="0"/>
      <w:marTop w:val="0"/>
      <w:marBottom w:val="0"/>
      <w:divBdr>
        <w:top w:val="none" w:sz="0" w:space="0" w:color="auto"/>
        <w:left w:val="none" w:sz="0" w:space="0" w:color="auto"/>
        <w:bottom w:val="none" w:sz="0" w:space="0" w:color="auto"/>
        <w:right w:val="none" w:sz="0" w:space="0" w:color="auto"/>
      </w:divBdr>
    </w:div>
    <w:div w:id="506288703">
      <w:bodyDiv w:val="1"/>
      <w:marLeft w:val="0"/>
      <w:marRight w:val="0"/>
      <w:marTop w:val="0"/>
      <w:marBottom w:val="0"/>
      <w:divBdr>
        <w:top w:val="none" w:sz="0" w:space="0" w:color="auto"/>
        <w:left w:val="none" w:sz="0" w:space="0" w:color="auto"/>
        <w:bottom w:val="none" w:sz="0" w:space="0" w:color="auto"/>
        <w:right w:val="none" w:sz="0" w:space="0" w:color="auto"/>
      </w:divBdr>
    </w:div>
    <w:div w:id="774786352">
      <w:bodyDiv w:val="1"/>
      <w:marLeft w:val="0"/>
      <w:marRight w:val="0"/>
      <w:marTop w:val="0"/>
      <w:marBottom w:val="0"/>
      <w:divBdr>
        <w:top w:val="none" w:sz="0" w:space="0" w:color="auto"/>
        <w:left w:val="none" w:sz="0" w:space="0" w:color="auto"/>
        <w:bottom w:val="none" w:sz="0" w:space="0" w:color="auto"/>
        <w:right w:val="none" w:sz="0" w:space="0" w:color="auto"/>
      </w:divBdr>
    </w:div>
    <w:div w:id="921914305">
      <w:bodyDiv w:val="1"/>
      <w:marLeft w:val="0"/>
      <w:marRight w:val="0"/>
      <w:marTop w:val="0"/>
      <w:marBottom w:val="0"/>
      <w:divBdr>
        <w:top w:val="none" w:sz="0" w:space="0" w:color="auto"/>
        <w:left w:val="none" w:sz="0" w:space="0" w:color="auto"/>
        <w:bottom w:val="none" w:sz="0" w:space="0" w:color="auto"/>
        <w:right w:val="none" w:sz="0" w:space="0" w:color="auto"/>
      </w:divBdr>
    </w:div>
    <w:div w:id="938752510">
      <w:bodyDiv w:val="1"/>
      <w:marLeft w:val="0"/>
      <w:marRight w:val="0"/>
      <w:marTop w:val="0"/>
      <w:marBottom w:val="0"/>
      <w:divBdr>
        <w:top w:val="none" w:sz="0" w:space="0" w:color="auto"/>
        <w:left w:val="none" w:sz="0" w:space="0" w:color="auto"/>
        <w:bottom w:val="none" w:sz="0" w:space="0" w:color="auto"/>
        <w:right w:val="none" w:sz="0" w:space="0" w:color="auto"/>
      </w:divBdr>
    </w:div>
    <w:div w:id="991063766">
      <w:bodyDiv w:val="1"/>
      <w:marLeft w:val="0"/>
      <w:marRight w:val="0"/>
      <w:marTop w:val="0"/>
      <w:marBottom w:val="0"/>
      <w:divBdr>
        <w:top w:val="none" w:sz="0" w:space="0" w:color="auto"/>
        <w:left w:val="none" w:sz="0" w:space="0" w:color="auto"/>
        <w:bottom w:val="none" w:sz="0" w:space="0" w:color="auto"/>
        <w:right w:val="none" w:sz="0" w:space="0" w:color="auto"/>
      </w:divBdr>
    </w:div>
    <w:div w:id="1000620730">
      <w:bodyDiv w:val="1"/>
      <w:marLeft w:val="0"/>
      <w:marRight w:val="0"/>
      <w:marTop w:val="0"/>
      <w:marBottom w:val="0"/>
      <w:divBdr>
        <w:top w:val="none" w:sz="0" w:space="0" w:color="auto"/>
        <w:left w:val="none" w:sz="0" w:space="0" w:color="auto"/>
        <w:bottom w:val="none" w:sz="0" w:space="0" w:color="auto"/>
        <w:right w:val="none" w:sz="0" w:space="0" w:color="auto"/>
      </w:divBdr>
    </w:div>
    <w:div w:id="1046642324">
      <w:bodyDiv w:val="1"/>
      <w:marLeft w:val="0"/>
      <w:marRight w:val="0"/>
      <w:marTop w:val="0"/>
      <w:marBottom w:val="0"/>
      <w:divBdr>
        <w:top w:val="none" w:sz="0" w:space="0" w:color="auto"/>
        <w:left w:val="none" w:sz="0" w:space="0" w:color="auto"/>
        <w:bottom w:val="none" w:sz="0" w:space="0" w:color="auto"/>
        <w:right w:val="none" w:sz="0" w:space="0" w:color="auto"/>
      </w:divBdr>
    </w:div>
    <w:div w:id="1111244159">
      <w:bodyDiv w:val="1"/>
      <w:marLeft w:val="0"/>
      <w:marRight w:val="0"/>
      <w:marTop w:val="0"/>
      <w:marBottom w:val="0"/>
      <w:divBdr>
        <w:top w:val="none" w:sz="0" w:space="0" w:color="auto"/>
        <w:left w:val="none" w:sz="0" w:space="0" w:color="auto"/>
        <w:bottom w:val="none" w:sz="0" w:space="0" w:color="auto"/>
        <w:right w:val="none" w:sz="0" w:space="0" w:color="auto"/>
      </w:divBdr>
    </w:div>
    <w:div w:id="1235509874">
      <w:bodyDiv w:val="1"/>
      <w:marLeft w:val="0"/>
      <w:marRight w:val="0"/>
      <w:marTop w:val="0"/>
      <w:marBottom w:val="0"/>
      <w:divBdr>
        <w:top w:val="none" w:sz="0" w:space="0" w:color="auto"/>
        <w:left w:val="none" w:sz="0" w:space="0" w:color="auto"/>
        <w:bottom w:val="none" w:sz="0" w:space="0" w:color="auto"/>
        <w:right w:val="none" w:sz="0" w:space="0" w:color="auto"/>
      </w:divBdr>
    </w:div>
    <w:div w:id="1296175600">
      <w:bodyDiv w:val="1"/>
      <w:marLeft w:val="0"/>
      <w:marRight w:val="0"/>
      <w:marTop w:val="0"/>
      <w:marBottom w:val="0"/>
      <w:divBdr>
        <w:top w:val="none" w:sz="0" w:space="0" w:color="auto"/>
        <w:left w:val="none" w:sz="0" w:space="0" w:color="auto"/>
        <w:bottom w:val="none" w:sz="0" w:space="0" w:color="auto"/>
        <w:right w:val="none" w:sz="0" w:space="0" w:color="auto"/>
      </w:divBdr>
    </w:div>
    <w:div w:id="1519584552">
      <w:bodyDiv w:val="1"/>
      <w:marLeft w:val="0"/>
      <w:marRight w:val="0"/>
      <w:marTop w:val="0"/>
      <w:marBottom w:val="0"/>
      <w:divBdr>
        <w:top w:val="none" w:sz="0" w:space="0" w:color="auto"/>
        <w:left w:val="none" w:sz="0" w:space="0" w:color="auto"/>
        <w:bottom w:val="none" w:sz="0" w:space="0" w:color="auto"/>
        <w:right w:val="none" w:sz="0" w:space="0" w:color="auto"/>
      </w:divBdr>
    </w:div>
    <w:div w:id="1585454981">
      <w:bodyDiv w:val="1"/>
      <w:marLeft w:val="0"/>
      <w:marRight w:val="0"/>
      <w:marTop w:val="0"/>
      <w:marBottom w:val="0"/>
      <w:divBdr>
        <w:top w:val="none" w:sz="0" w:space="0" w:color="auto"/>
        <w:left w:val="none" w:sz="0" w:space="0" w:color="auto"/>
        <w:bottom w:val="none" w:sz="0" w:space="0" w:color="auto"/>
        <w:right w:val="none" w:sz="0" w:space="0" w:color="auto"/>
      </w:divBdr>
    </w:div>
    <w:div w:id="1711998090">
      <w:bodyDiv w:val="1"/>
      <w:marLeft w:val="0"/>
      <w:marRight w:val="0"/>
      <w:marTop w:val="0"/>
      <w:marBottom w:val="0"/>
      <w:divBdr>
        <w:top w:val="none" w:sz="0" w:space="0" w:color="auto"/>
        <w:left w:val="none" w:sz="0" w:space="0" w:color="auto"/>
        <w:bottom w:val="none" w:sz="0" w:space="0" w:color="auto"/>
        <w:right w:val="none" w:sz="0" w:space="0" w:color="auto"/>
      </w:divBdr>
    </w:div>
    <w:div w:id="1713261345">
      <w:bodyDiv w:val="1"/>
      <w:marLeft w:val="0"/>
      <w:marRight w:val="0"/>
      <w:marTop w:val="0"/>
      <w:marBottom w:val="0"/>
      <w:divBdr>
        <w:top w:val="none" w:sz="0" w:space="0" w:color="auto"/>
        <w:left w:val="none" w:sz="0" w:space="0" w:color="auto"/>
        <w:bottom w:val="none" w:sz="0" w:space="0" w:color="auto"/>
        <w:right w:val="none" w:sz="0" w:space="0" w:color="auto"/>
      </w:divBdr>
    </w:div>
    <w:div w:id="1719011891">
      <w:bodyDiv w:val="1"/>
      <w:marLeft w:val="0"/>
      <w:marRight w:val="0"/>
      <w:marTop w:val="0"/>
      <w:marBottom w:val="0"/>
      <w:divBdr>
        <w:top w:val="none" w:sz="0" w:space="0" w:color="auto"/>
        <w:left w:val="none" w:sz="0" w:space="0" w:color="auto"/>
        <w:bottom w:val="none" w:sz="0" w:space="0" w:color="auto"/>
        <w:right w:val="none" w:sz="0" w:space="0" w:color="auto"/>
      </w:divBdr>
    </w:div>
    <w:div w:id="1790120165">
      <w:bodyDiv w:val="1"/>
      <w:marLeft w:val="0"/>
      <w:marRight w:val="0"/>
      <w:marTop w:val="0"/>
      <w:marBottom w:val="0"/>
      <w:divBdr>
        <w:top w:val="none" w:sz="0" w:space="0" w:color="auto"/>
        <w:left w:val="none" w:sz="0" w:space="0" w:color="auto"/>
        <w:bottom w:val="none" w:sz="0" w:space="0" w:color="auto"/>
        <w:right w:val="none" w:sz="0" w:space="0" w:color="auto"/>
      </w:divBdr>
    </w:div>
    <w:div w:id="1806776970">
      <w:bodyDiv w:val="1"/>
      <w:marLeft w:val="0"/>
      <w:marRight w:val="0"/>
      <w:marTop w:val="0"/>
      <w:marBottom w:val="0"/>
      <w:divBdr>
        <w:top w:val="none" w:sz="0" w:space="0" w:color="auto"/>
        <w:left w:val="none" w:sz="0" w:space="0" w:color="auto"/>
        <w:bottom w:val="none" w:sz="0" w:space="0" w:color="auto"/>
        <w:right w:val="none" w:sz="0" w:space="0" w:color="auto"/>
      </w:divBdr>
    </w:div>
    <w:div w:id="1807694546">
      <w:bodyDiv w:val="1"/>
      <w:marLeft w:val="0"/>
      <w:marRight w:val="0"/>
      <w:marTop w:val="0"/>
      <w:marBottom w:val="0"/>
      <w:divBdr>
        <w:top w:val="none" w:sz="0" w:space="0" w:color="auto"/>
        <w:left w:val="none" w:sz="0" w:space="0" w:color="auto"/>
        <w:bottom w:val="none" w:sz="0" w:space="0" w:color="auto"/>
        <w:right w:val="none" w:sz="0" w:space="0" w:color="auto"/>
      </w:divBdr>
    </w:div>
    <w:div w:id="1879588433">
      <w:bodyDiv w:val="1"/>
      <w:marLeft w:val="0"/>
      <w:marRight w:val="0"/>
      <w:marTop w:val="0"/>
      <w:marBottom w:val="0"/>
      <w:divBdr>
        <w:top w:val="none" w:sz="0" w:space="0" w:color="auto"/>
        <w:left w:val="none" w:sz="0" w:space="0" w:color="auto"/>
        <w:bottom w:val="none" w:sz="0" w:space="0" w:color="auto"/>
        <w:right w:val="none" w:sz="0" w:space="0" w:color="auto"/>
      </w:divBdr>
    </w:div>
    <w:div w:id="2011986552">
      <w:bodyDiv w:val="1"/>
      <w:marLeft w:val="0"/>
      <w:marRight w:val="0"/>
      <w:marTop w:val="0"/>
      <w:marBottom w:val="0"/>
      <w:divBdr>
        <w:top w:val="none" w:sz="0" w:space="0" w:color="auto"/>
        <w:left w:val="none" w:sz="0" w:space="0" w:color="auto"/>
        <w:bottom w:val="none" w:sz="0" w:space="0" w:color="auto"/>
        <w:right w:val="none" w:sz="0" w:space="0" w:color="auto"/>
      </w:divBdr>
    </w:div>
    <w:div w:id="2018606658">
      <w:bodyDiv w:val="1"/>
      <w:marLeft w:val="0"/>
      <w:marRight w:val="0"/>
      <w:marTop w:val="0"/>
      <w:marBottom w:val="0"/>
      <w:divBdr>
        <w:top w:val="none" w:sz="0" w:space="0" w:color="auto"/>
        <w:left w:val="none" w:sz="0" w:space="0" w:color="auto"/>
        <w:bottom w:val="none" w:sz="0" w:space="0" w:color="auto"/>
        <w:right w:val="none" w:sz="0" w:space="0" w:color="auto"/>
      </w:divBdr>
    </w:div>
    <w:div w:id="20531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71</cp:revision>
  <cp:lastPrinted>2025-04-24T16:57:00Z</cp:lastPrinted>
  <dcterms:created xsi:type="dcterms:W3CDTF">2025-04-11T20:13:00Z</dcterms:created>
  <dcterms:modified xsi:type="dcterms:W3CDTF">2025-04-24T20:01:00Z</dcterms:modified>
</cp:coreProperties>
</file>